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26" w:rsidRDefault="004D0A26" w:rsidP="00101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A26">
        <w:rPr>
          <w:rFonts w:ascii="Times New Roman" w:hAnsi="Times New Roman" w:cs="Times New Roman"/>
          <w:sz w:val="24"/>
          <w:szCs w:val="24"/>
        </w:rPr>
        <w:t>CREDO RELIGIOSO DA ASSEMBLEIA DE DEUS NO BRASIL</w:t>
      </w:r>
    </w:p>
    <w:p w:rsidR="00101886" w:rsidRPr="004D0A26" w:rsidRDefault="00101886" w:rsidP="00101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A26" w:rsidRDefault="00183F27" w:rsidP="001018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Nosso Credo, está entre os deveres imposto</w:t>
      </w:r>
      <w:r w:rsidR="000E43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aos membros da Convenção Geral </w:t>
      </w:r>
      <w:proofErr w:type="gramStart"/>
      <w:r>
        <w:rPr>
          <w:rFonts w:ascii="Times New Roman" w:hAnsi="Times New Roman" w:cs="Times New Roman"/>
          <w:sz w:val="24"/>
          <w:szCs w:val="24"/>
        </w:rPr>
        <w:t>das Assembleia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Deus no Brasil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CGADB</w:t>
      </w:r>
      <w:proofErr w:type="spellEnd"/>
      <w:r>
        <w:rPr>
          <w:rFonts w:ascii="Times New Roman" w:hAnsi="Times New Roman" w:cs="Times New Roman"/>
          <w:sz w:val="24"/>
          <w:szCs w:val="24"/>
        </w:rPr>
        <w:t>, conforme reza o estatuto da mesma. Veja:</w:t>
      </w:r>
    </w:p>
    <w:p w:rsidR="003F0044" w:rsidRPr="00101886" w:rsidRDefault="003F0044" w:rsidP="00101886">
      <w:pPr>
        <w:spacing w:after="0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101886">
        <w:rPr>
          <w:rFonts w:ascii="Times New Roman" w:hAnsi="Times New Roman" w:cs="Times New Roman"/>
          <w:i/>
          <w:sz w:val="24"/>
          <w:szCs w:val="24"/>
        </w:rPr>
        <w:t xml:space="preserve">Art. 8º. São deveres dos membros da </w:t>
      </w:r>
      <w:proofErr w:type="spellStart"/>
      <w:r w:rsidRPr="00101886">
        <w:rPr>
          <w:rFonts w:ascii="Times New Roman" w:hAnsi="Times New Roman" w:cs="Times New Roman"/>
          <w:i/>
          <w:sz w:val="24"/>
          <w:szCs w:val="24"/>
        </w:rPr>
        <w:t>CGADB</w:t>
      </w:r>
      <w:proofErr w:type="spellEnd"/>
      <w:r w:rsidRPr="00101886">
        <w:rPr>
          <w:rFonts w:ascii="Times New Roman" w:hAnsi="Times New Roman" w:cs="Times New Roman"/>
          <w:i/>
          <w:sz w:val="24"/>
          <w:szCs w:val="24"/>
        </w:rPr>
        <w:t>:</w:t>
      </w:r>
    </w:p>
    <w:p w:rsidR="003F0044" w:rsidRPr="00101886" w:rsidRDefault="00183F27" w:rsidP="00101886">
      <w:pPr>
        <w:spacing w:after="0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101886">
        <w:rPr>
          <w:rFonts w:ascii="Times New Roman" w:hAnsi="Times New Roman" w:cs="Times New Roman"/>
          <w:i/>
          <w:sz w:val="24"/>
          <w:szCs w:val="24"/>
        </w:rPr>
        <w:t>[...</w:t>
      </w:r>
      <w:proofErr w:type="gramStart"/>
      <w:r w:rsidRPr="00101886">
        <w:rPr>
          <w:rFonts w:ascii="Times New Roman" w:hAnsi="Times New Roman" w:cs="Times New Roman"/>
          <w:i/>
          <w:sz w:val="24"/>
          <w:szCs w:val="24"/>
        </w:rPr>
        <w:t>]</w:t>
      </w:r>
      <w:proofErr w:type="gramEnd"/>
      <w:r w:rsidR="003F0044" w:rsidRPr="00101886">
        <w:rPr>
          <w:rFonts w:ascii="Times New Roman" w:hAnsi="Times New Roman" w:cs="Times New Roman"/>
          <w:i/>
          <w:sz w:val="24"/>
          <w:szCs w:val="24"/>
        </w:rPr>
        <w:br/>
        <w:t>II - obedecer a</w:t>
      </w:r>
      <w:r w:rsidR="00101886" w:rsidRPr="00101886">
        <w:rPr>
          <w:rFonts w:ascii="Times New Roman" w:hAnsi="Times New Roman" w:cs="Times New Roman"/>
          <w:i/>
          <w:sz w:val="24"/>
          <w:szCs w:val="24"/>
        </w:rPr>
        <w:t>o credo doutrinário das Assemble</w:t>
      </w:r>
      <w:r w:rsidR="003F0044" w:rsidRPr="00101886">
        <w:rPr>
          <w:rFonts w:ascii="Times New Roman" w:hAnsi="Times New Roman" w:cs="Times New Roman"/>
          <w:i/>
          <w:sz w:val="24"/>
          <w:szCs w:val="24"/>
        </w:rPr>
        <w:t xml:space="preserve">ias de Deus no Brasil, publicado no órgão oficial da </w:t>
      </w:r>
      <w:proofErr w:type="spellStart"/>
      <w:r w:rsidR="003F0044" w:rsidRPr="00101886">
        <w:rPr>
          <w:rFonts w:ascii="Times New Roman" w:hAnsi="Times New Roman" w:cs="Times New Roman"/>
          <w:i/>
          <w:sz w:val="24"/>
          <w:szCs w:val="24"/>
        </w:rPr>
        <w:t>CGADB</w:t>
      </w:r>
      <w:proofErr w:type="spellEnd"/>
      <w:r w:rsidR="003F0044" w:rsidRPr="00101886">
        <w:rPr>
          <w:rFonts w:ascii="Times New Roman" w:hAnsi="Times New Roman" w:cs="Times New Roman"/>
          <w:i/>
          <w:sz w:val="24"/>
          <w:szCs w:val="24"/>
        </w:rPr>
        <w:t xml:space="preserve"> – Mensageiro da Paz; </w:t>
      </w:r>
    </w:p>
    <w:p w:rsidR="00183F27" w:rsidRPr="004D0A26" w:rsidRDefault="00183F27" w:rsidP="00101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886" w:rsidRDefault="00033332" w:rsidP="001018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</w:t>
      </w:r>
      <w:r w:rsidR="00101886">
        <w:rPr>
          <w:rFonts w:ascii="Times New Roman" w:hAnsi="Times New Roman" w:cs="Times New Roman"/>
          <w:sz w:val="24"/>
          <w:szCs w:val="24"/>
        </w:rPr>
        <w:t xml:space="preserve">m está </w:t>
      </w:r>
      <w:r w:rsidR="0061719D">
        <w:rPr>
          <w:rFonts w:ascii="Times New Roman" w:hAnsi="Times New Roman" w:cs="Times New Roman"/>
          <w:sz w:val="24"/>
          <w:szCs w:val="24"/>
        </w:rPr>
        <w:t xml:space="preserve">presente </w:t>
      </w:r>
      <w:r w:rsidR="00101886">
        <w:rPr>
          <w:rFonts w:ascii="Times New Roman" w:hAnsi="Times New Roman" w:cs="Times New Roman"/>
          <w:sz w:val="24"/>
          <w:szCs w:val="24"/>
        </w:rPr>
        <w:t xml:space="preserve">em nosso Estatuto como pré-requisito para admissão de membros, </w:t>
      </w:r>
      <w:r w:rsidR="008F2D87">
        <w:rPr>
          <w:rFonts w:ascii="Times New Roman" w:hAnsi="Times New Roman" w:cs="Times New Roman"/>
          <w:sz w:val="24"/>
          <w:szCs w:val="24"/>
        </w:rPr>
        <w:t xml:space="preserve">a </w:t>
      </w:r>
      <w:r w:rsidR="00101886">
        <w:rPr>
          <w:rFonts w:ascii="Times New Roman" w:hAnsi="Times New Roman" w:cs="Times New Roman"/>
          <w:sz w:val="24"/>
          <w:szCs w:val="24"/>
        </w:rPr>
        <w:t>“</w:t>
      </w:r>
      <w:r w:rsidR="008F2D87">
        <w:rPr>
          <w:rFonts w:ascii="Times New Roman" w:hAnsi="Times New Roman" w:cs="Times New Roman"/>
          <w:sz w:val="24"/>
          <w:szCs w:val="24"/>
        </w:rPr>
        <w:t>c</w:t>
      </w:r>
      <w:r w:rsidR="00101886">
        <w:rPr>
          <w:rFonts w:ascii="Times New Roman" w:hAnsi="Times New Roman" w:cs="Times New Roman"/>
          <w:sz w:val="24"/>
          <w:szCs w:val="24"/>
        </w:rPr>
        <w:t>onfissão expressa de que crê” em nosso credo estabelecido estatutariamente. Então vejamos nosso credo.</w:t>
      </w:r>
    </w:p>
    <w:p w:rsidR="00101886" w:rsidRPr="004D0A26" w:rsidRDefault="00101886" w:rsidP="001018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886" w:rsidRDefault="004D0A26" w:rsidP="00101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b/>
          <w:sz w:val="24"/>
          <w:szCs w:val="24"/>
        </w:rPr>
        <w:t>CREMOS:</w:t>
      </w:r>
    </w:p>
    <w:p w:rsidR="004D0A2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>Em um só Deus, eternamente subsistente em três pessoas: Pai, o Filho e o Espírito Santo (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. 6.4; </w:t>
      </w:r>
      <w:proofErr w:type="spellStart"/>
      <w:proofErr w:type="gramStart"/>
      <w:r w:rsidRPr="00101886"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 w:rsidRPr="00101886">
        <w:rPr>
          <w:rFonts w:ascii="Times New Roman" w:hAnsi="Times New Roman" w:cs="Times New Roman"/>
          <w:sz w:val="24"/>
          <w:szCs w:val="24"/>
        </w:rPr>
        <w:t xml:space="preserve"> 28.19; Mc. 12.29);</w:t>
      </w:r>
    </w:p>
    <w:p w:rsidR="00101886" w:rsidRPr="00101886" w:rsidRDefault="00101886" w:rsidP="0010188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88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>Na inspiração verbal da Bíblia Sagrada, única regra infalível de fé normativa para a vida e o caráter cristão (</w:t>
      </w:r>
      <w:proofErr w:type="gramStart"/>
      <w:r w:rsidRPr="001018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>. 3.14-17);</w:t>
      </w:r>
    </w:p>
    <w:p w:rsidR="00101886" w:rsidRPr="00101886" w:rsidRDefault="00101886" w:rsidP="00101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2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>Na concepção virginal de Jesus, em sua morte vicária e expiatória, em ressurreição corporal dentre os mortos e em sua ascensão vitoriosa aos céus (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. 7.14;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8.34; At. 1.9);</w:t>
      </w:r>
    </w:p>
    <w:p w:rsidR="00101886" w:rsidRPr="00101886" w:rsidRDefault="00101886" w:rsidP="00101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2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pecaminosidade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do homem, a qual o destituiu da glória de Deus, e em que somente o arrependimento e a fé na obra expiatória e redentora</w:t>
      </w:r>
      <w:r w:rsidR="000E43BE">
        <w:rPr>
          <w:rFonts w:ascii="Times New Roman" w:hAnsi="Times New Roman" w:cs="Times New Roman"/>
          <w:sz w:val="24"/>
          <w:szCs w:val="24"/>
        </w:rPr>
        <w:t xml:space="preserve"> de Jesus Cristo </w:t>
      </w:r>
      <w:proofErr w:type="gramStart"/>
      <w:r w:rsidR="000E43BE">
        <w:rPr>
          <w:rFonts w:ascii="Times New Roman" w:hAnsi="Times New Roman" w:cs="Times New Roman"/>
          <w:sz w:val="24"/>
          <w:szCs w:val="24"/>
        </w:rPr>
        <w:t>pode</w:t>
      </w:r>
      <w:proofErr w:type="gramEnd"/>
      <w:r w:rsidR="000E43BE">
        <w:rPr>
          <w:rFonts w:ascii="Times New Roman" w:hAnsi="Times New Roman" w:cs="Times New Roman"/>
          <w:sz w:val="24"/>
          <w:szCs w:val="24"/>
        </w:rPr>
        <w:t xml:space="preserve"> restaurá-lo </w:t>
      </w:r>
      <w:r w:rsidRPr="001018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3.23; At. 3.19);</w:t>
      </w:r>
    </w:p>
    <w:p w:rsidR="00101886" w:rsidRPr="00101886" w:rsidRDefault="00101886" w:rsidP="0010188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2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>Na necessidade absoluta do Novo Nascimento pela fé em Cristo e pelo poder atuante do Espírito Santo e da Palavra de Deus, para tornar o homem digno do Reino dos Céus (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3.3-8);</w:t>
      </w:r>
    </w:p>
    <w:p w:rsidR="00101886" w:rsidRPr="0052163A" w:rsidRDefault="00101886" w:rsidP="0052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2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 xml:space="preserve">No perdão dos pecados, na salvação presente e perfeita e na eterna justificação da alma recebidos gratuitamente de Deus, pela fé no sacrifício efetuado por Jesus Cristo em nosso favor (At. 10.43;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. 10.13; 3.24-26;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>. 7.25; 5.9);</w:t>
      </w:r>
    </w:p>
    <w:p w:rsidR="00101886" w:rsidRPr="00101886" w:rsidRDefault="00101886" w:rsidP="0010188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886" w:rsidRPr="0052163A" w:rsidRDefault="004D0A26" w:rsidP="0052163A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>No batismo bíblico efetuado por imersão do corpo inteiro uma só vez em águas em nome do Pai, do Filho e do Espírito Santo, conforme determinou o Senhor Jesus Cristo (</w:t>
      </w:r>
      <w:proofErr w:type="spellStart"/>
      <w:proofErr w:type="gramStart"/>
      <w:r w:rsidRPr="00101886"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 w:rsidRPr="00101886">
        <w:rPr>
          <w:rFonts w:ascii="Times New Roman" w:hAnsi="Times New Roman" w:cs="Times New Roman"/>
          <w:sz w:val="24"/>
          <w:szCs w:val="24"/>
        </w:rPr>
        <w:t xml:space="preserve"> 28.19;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6.1-6; Cl 2.12);</w:t>
      </w:r>
    </w:p>
    <w:p w:rsidR="00101886" w:rsidRPr="00101886" w:rsidRDefault="00101886" w:rsidP="0010188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2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>Na necessidade e na possibilidade que temos de viver vida santa mediante a obra expiatória e redentora de Jesus no Calvário, através do poder regenerador, inspirador e santificador do Espírito Santo, que nos capacita a viver como fiéis testemunhas do poder de Cristo (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9.14; </w:t>
      </w:r>
      <w:proofErr w:type="gramStart"/>
      <w:r w:rsidRPr="001018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0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1.15);</w:t>
      </w:r>
    </w:p>
    <w:p w:rsidR="00101886" w:rsidRPr="00101886" w:rsidRDefault="00101886" w:rsidP="0010188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2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>No batismo bíblico no Espírito Santo que nos é dado por Deus mediante a intercessão de Cristo com a evidência inicial de falar em novas línguas, conforme sua vontade (At 1.5; 2.4; 10.44-46; 19.1 – 7);</w:t>
      </w:r>
    </w:p>
    <w:p w:rsidR="00101886" w:rsidRPr="0052163A" w:rsidRDefault="00101886" w:rsidP="00521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2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 xml:space="preserve">Na atualidade dos dons espirituais distribuídos pelo Espírito Santo à Igreja para sua edificação conforme sua soberana vontade </w:t>
      </w:r>
      <w:proofErr w:type="gramStart"/>
      <w:r w:rsidRPr="001018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1886">
        <w:rPr>
          <w:rFonts w:ascii="Times New Roman" w:hAnsi="Times New Roman" w:cs="Times New Roman"/>
          <w:sz w:val="24"/>
          <w:szCs w:val="24"/>
        </w:rPr>
        <w:t>1Co 12.1 – 12);</w:t>
      </w:r>
    </w:p>
    <w:p w:rsidR="00101886" w:rsidRPr="00101886" w:rsidRDefault="00101886" w:rsidP="0010188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886" w:rsidRPr="0052163A" w:rsidRDefault="004D0A26" w:rsidP="0052163A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 xml:space="preserve">Na Segunda Vinda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premilenial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de Cristo, em duas fases distintas. Primeira -</w:t>
      </w:r>
      <w:proofErr w:type="gramStart"/>
      <w:r w:rsidRPr="00101886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101886">
        <w:rPr>
          <w:rFonts w:ascii="Times New Roman" w:hAnsi="Times New Roman" w:cs="Times New Roman"/>
          <w:sz w:val="24"/>
          <w:szCs w:val="24"/>
        </w:rPr>
        <w:t xml:space="preserve">invisível ao mundo, para arrebatar sua Igreja fiel da terra, antes da Grande Tribulação; segunda -  visível e corporal, com sua Igreja glorificada, para reinar sobre o mundo durante mil anos (1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4.16,17;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1Co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. 15.51-54; Ap. 20.4;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14.5;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Jd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14).</w:t>
      </w:r>
    </w:p>
    <w:p w:rsidR="00101886" w:rsidRPr="00101886" w:rsidRDefault="00101886" w:rsidP="0010188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2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>Que todos os cristãos comparecerão ante o Tribunal de Cristo, para receber a recompensa dos seus feitos em favor da causa de Cristo na Terra (</w:t>
      </w:r>
      <w:proofErr w:type="gramStart"/>
      <w:r w:rsidRPr="001018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88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101886">
        <w:rPr>
          <w:rFonts w:ascii="Times New Roman" w:hAnsi="Times New Roman" w:cs="Times New Roman"/>
          <w:sz w:val="24"/>
          <w:szCs w:val="24"/>
        </w:rPr>
        <w:t xml:space="preserve"> 5.10);</w:t>
      </w:r>
    </w:p>
    <w:p w:rsidR="00101886" w:rsidRPr="00101886" w:rsidRDefault="00101886" w:rsidP="0010188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886" w:rsidRPr="0052163A" w:rsidRDefault="004D0A26" w:rsidP="0052163A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>No juízo vindouro que justificará os fiéis e condenará os infiéis (Ap. 20.11-15);</w:t>
      </w:r>
    </w:p>
    <w:p w:rsidR="00101886" w:rsidRPr="00101886" w:rsidRDefault="00101886" w:rsidP="00101886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26" w:rsidRPr="00101886" w:rsidRDefault="004D0A26" w:rsidP="00101886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886">
        <w:rPr>
          <w:rFonts w:ascii="Times New Roman" w:hAnsi="Times New Roman" w:cs="Times New Roman"/>
          <w:sz w:val="24"/>
          <w:szCs w:val="24"/>
        </w:rPr>
        <w:t>E na Vida Eterna de gozo e felicidade para os fiéis e de tristeza e tormento para os infiéis (</w:t>
      </w:r>
      <w:proofErr w:type="spellStart"/>
      <w:proofErr w:type="gramStart"/>
      <w:r w:rsidRPr="00101886"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 w:rsidRPr="00101886">
        <w:rPr>
          <w:rFonts w:ascii="Times New Roman" w:hAnsi="Times New Roman" w:cs="Times New Roman"/>
          <w:sz w:val="24"/>
          <w:szCs w:val="24"/>
        </w:rPr>
        <w:t>. 25.46).</w:t>
      </w:r>
    </w:p>
    <w:p w:rsidR="00CA1D2F" w:rsidRDefault="00CA1D2F" w:rsidP="00101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972" w:rsidRDefault="00223972" w:rsidP="0010188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23972" w:rsidSect="00101886">
          <w:headerReference w:type="default" r:id="rId9"/>
          <w:pgSz w:w="11906" w:h="16838"/>
          <w:pgMar w:top="2410" w:right="1701" w:bottom="1417" w:left="1701" w:header="708" w:footer="708" w:gutter="0"/>
          <w:cols w:space="708"/>
          <w:docGrid w:linePitch="360"/>
        </w:sectPr>
      </w:pPr>
    </w:p>
    <w:p w:rsidR="00033332" w:rsidRDefault="00033332" w:rsidP="00101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163A">
        <w:rPr>
          <w:rFonts w:ascii="Times New Roman" w:hAnsi="Times New Roman" w:cs="Times New Roman"/>
          <w:b/>
          <w:sz w:val="24"/>
          <w:szCs w:val="24"/>
        </w:rPr>
        <w:lastRenderedPageBreak/>
        <w:t>REFERENCIAS:</w:t>
      </w:r>
    </w:p>
    <w:p w:rsidR="0052163A" w:rsidRPr="0052163A" w:rsidRDefault="0052163A" w:rsidP="00101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3332" w:rsidRDefault="008A1C9B" w:rsidP="00101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3A">
        <w:rPr>
          <w:rFonts w:ascii="Times New Roman" w:hAnsi="Times New Roman" w:cs="Times New Roman"/>
          <w:sz w:val="24"/>
          <w:szCs w:val="24"/>
        </w:rPr>
        <w:t>1-</w:t>
      </w:r>
      <w:r w:rsidRPr="00521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332" w:rsidRPr="0052163A">
        <w:rPr>
          <w:rFonts w:ascii="Times New Roman" w:hAnsi="Times New Roman" w:cs="Times New Roman"/>
          <w:b/>
          <w:sz w:val="24"/>
          <w:szCs w:val="24"/>
        </w:rPr>
        <w:t>Estatuto</w:t>
      </w:r>
      <w:r w:rsidR="00033332" w:rsidRPr="0052163A">
        <w:rPr>
          <w:rFonts w:ascii="Times New Roman" w:hAnsi="Times New Roman" w:cs="Times New Roman"/>
          <w:sz w:val="24"/>
          <w:szCs w:val="24"/>
        </w:rPr>
        <w:t xml:space="preserve">. Disponível em: </w:t>
      </w:r>
      <w:proofErr w:type="gramStart"/>
      <w:r w:rsidR="004A5289" w:rsidRPr="0052163A">
        <w:rPr>
          <w:rFonts w:ascii="Times New Roman" w:hAnsi="Times New Roman" w:cs="Times New Roman"/>
          <w:sz w:val="24"/>
          <w:szCs w:val="24"/>
        </w:rPr>
        <w:t>http://cgadb.org.br/home5a/index.</w:t>
      </w:r>
      <w:proofErr w:type="gramEnd"/>
      <w:r w:rsidR="004A5289" w:rsidRPr="0052163A">
        <w:rPr>
          <w:rFonts w:ascii="Times New Roman" w:hAnsi="Times New Roman" w:cs="Times New Roman"/>
          <w:sz w:val="24"/>
          <w:szCs w:val="24"/>
        </w:rPr>
        <w:t>php?</w:t>
      </w:r>
      <w:proofErr w:type="gramStart"/>
      <w:r w:rsidR="004A5289" w:rsidRPr="0052163A">
        <w:rPr>
          <w:rFonts w:ascii="Times New Roman" w:hAnsi="Times New Roman" w:cs="Times New Roman"/>
          <w:sz w:val="24"/>
          <w:szCs w:val="24"/>
        </w:rPr>
        <w:t>option</w:t>
      </w:r>
      <w:proofErr w:type="gramEnd"/>
      <w:r w:rsidR="004A5289" w:rsidRPr="0052163A">
        <w:rPr>
          <w:rFonts w:ascii="Times New Roman" w:hAnsi="Times New Roman" w:cs="Times New Roman"/>
          <w:sz w:val="24"/>
          <w:szCs w:val="24"/>
        </w:rPr>
        <w:t>=com_content&amp;view=article&amp;id=34&amp;Itemid=80</w:t>
      </w:r>
      <w:r w:rsidR="00033332" w:rsidRPr="0052163A">
        <w:rPr>
          <w:rFonts w:ascii="Times New Roman" w:hAnsi="Times New Roman" w:cs="Times New Roman"/>
          <w:sz w:val="24"/>
          <w:szCs w:val="24"/>
        </w:rPr>
        <w:t xml:space="preserve">. Acessado em </w:t>
      </w:r>
      <w:r w:rsidR="004A5289" w:rsidRPr="0052163A">
        <w:rPr>
          <w:rFonts w:ascii="Times New Roman" w:hAnsi="Times New Roman" w:cs="Times New Roman"/>
          <w:sz w:val="24"/>
          <w:szCs w:val="24"/>
        </w:rPr>
        <w:t>11</w:t>
      </w:r>
      <w:r w:rsidR="00033332" w:rsidRPr="0052163A">
        <w:rPr>
          <w:rFonts w:ascii="Times New Roman" w:hAnsi="Times New Roman" w:cs="Times New Roman"/>
          <w:sz w:val="24"/>
          <w:szCs w:val="24"/>
        </w:rPr>
        <w:t>/10/14.</w:t>
      </w:r>
    </w:p>
    <w:p w:rsidR="0052163A" w:rsidRPr="0052163A" w:rsidRDefault="0052163A" w:rsidP="00101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9B" w:rsidRPr="0052163A" w:rsidRDefault="008A1C9B" w:rsidP="00101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3A">
        <w:rPr>
          <w:rFonts w:ascii="Times New Roman" w:hAnsi="Times New Roman" w:cs="Times New Roman"/>
          <w:sz w:val="24"/>
          <w:szCs w:val="24"/>
        </w:rPr>
        <w:t xml:space="preserve">2 - Nosso Credo. </w:t>
      </w:r>
      <w:proofErr w:type="spellStart"/>
      <w:r w:rsidRPr="0052163A">
        <w:rPr>
          <w:rFonts w:ascii="Times New Roman" w:hAnsi="Times New Roman" w:cs="Times New Roman"/>
          <w:b/>
          <w:sz w:val="24"/>
          <w:szCs w:val="24"/>
        </w:rPr>
        <w:t>CPAD</w:t>
      </w:r>
      <w:proofErr w:type="spellEnd"/>
      <w:r w:rsidRPr="0052163A">
        <w:rPr>
          <w:rFonts w:ascii="Times New Roman" w:hAnsi="Times New Roman" w:cs="Times New Roman"/>
          <w:sz w:val="24"/>
          <w:szCs w:val="24"/>
        </w:rPr>
        <w:t>. Jornal Mensageiro da Paz. -No. 1544,</w:t>
      </w:r>
      <w:proofErr w:type="gramStart"/>
      <w:r w:rsidRPr="005216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2163A">
        <w:rPr>
          <w:rFonts w:ascii="Times New Roman" w:hAnsi="Times New Roman" w:cs="Times New Roman"/>
          <w:sz w:val="24"/>
          <w:szCs w:val="24"/>
        </w:rPr>
        <w:t>Janeiro/2014, p 2. </w:t>
      </w:r>
    </w:p>
    <w:p w:rsidR="008A1C9B" w:rsidRPr="00CD1678" w:rsidRDefault="008A1C9B" w:rsidP="00101886">
      <w:pPr>
        <w:spacing w:after="0"/>
        <w:rPr>
          <w:rFonts w:ascii="Arial" w:hAnsi="Arial" w:cs="Arial"/>
          <w:sz w:val="20"/>
          <w:szCs w:val="20"/>
        </w:rPr>
      </w:pPr>
    </w:p>
    <w:p w:rsidR="00033332" w:rsidRPr="004D0A26" w:rsidRDefault="00033332" w:rsidP="001018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3332" w:rsidRPr="004D0A26" w:rsidSect="00223972">
      <w:pgSz w:w="11906" w:h="16838" w:code="9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8C" w:rsidRDefault="0081378C" w:rsidP="00F13E4D">
      <w:pPr>
        <w:spacing w:after="0" w:line="240" w:lineRule="auto"/>
      </w:pPr>
      <w:r>
        <w:separator/>
      </w:r>
    </w:p>
  </w:endnote>
  <w:endnote w:type="continuationSeparator" w:id="0">
    <w:p w:rsidR="0081378C" w:rsidRDefault="0081378C" w:rsidP="00F1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8C" w:rsidRDefault="0081378C" w:rsidP="00F13E4D">
      <w:pPr>
        <w:spacing w:after="0" w:line="240" w:lineRule="auto"/>
      </w:pPr>
      <w:r>
        <w:separator/>
      </w:r>
    </w:p>
  </w:footnote>
  <w:footnote w:type="continuationSeparator" w:id="0">
    <w:p w:rsidR="0081378C" w:rsidRDefault="0081378C" w:rsidP="00F1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4D" w:rsidRDefault="00F13E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2FF6BE" wp14:editId="4219B655">
          <wp:simplePos x="0" y="0"/>
          <wp:positionH relativeFrom="column">
            <wp:posOffset>-1270</wp:posOffset>
          </wp:positionH>
          <wp:positionV relativeFrom="paragraph">
            <wp:posOffset>1270</wp:posOffset>
          </wp:positionV>
          <wp:extent cx="5400040" cy="964565"/>
          <wp:effectExtent l="0" t="0" r="0" b="698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da ebd -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6D7B"/>
    <w:multiLevelType w:val="multilevel"/>
    <w:tmpl w:val="ADD8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D7789"/>
    <w:multiLevelType w:val="hybridMultilevel"/>
    <w:tmpl w:val="655AAD34"/>
    <w:lvl w:ilvl="0" w:tplc="6B8A28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2FD6"/>
    <w:multiLevelType w:val="hybridMultilevel"/>
    <w:tmpl w:val="E3442BB2"/>
    <w:lvl w:ilvl="0" w:tplc="66B0F5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E"/>
    <w:rsid w:val="00033332"/>
    <w:rsid w:val="000E43BE"/>
    <w:rsid w:val="00101886"/>
    <w:rsid w:val="00152439"/>
    <w:rsid w:val="00170A68"/>
    <w:rsid w:val="00183F27"/>
    <w:rsid w:val="001D6E5E"/>
    <w:rsid w:val="00223972"/>
    <w:rsid w:val="0032266E"/>
    <w:rsid w:val="003F0044"/>
    <w:rsid w:val="004A5289"/>
    <w:rsid w:val="004D0A26"/>
    <w:rsid w:val="0052163A"/>
    <w:rsid w:val="0061719D"/>
    <w:rsid w:val="007005A7"/>
    <w:rsid w:val="0081378C"/>
    <w:rsid w:val="00853AA9"/>
    <w:rsid w:val="00876383"/>
    <w:rsid w:val="008A1C9B"/>
    <w:rsid w:val="008D0748"/>
    <w:rsid w:val="008F2D87"/>
    <w:rsid w:val="00940107"/>
    <w:rsid w:val="00B81704"/>
    <w:rsid w:val="00C61B86"/>
    <w:rsid w:val="00CA1D2F"/>
    <w:rsid w:val="00D63A9C"/>
    <w:rsid w:val="00DF4AC4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D0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2266E"/>
  </w:style>
  <w:style w:type="character" w:styleId="Hyperlink">
    <w:name w:val="Hyperlink"/>
    <w:basedOn w:val="Fontepargpadro"/>
    <w:uiPriority w:val="99"/>
    <w:semiHidden/>
    <w:unhideWhenUsed/>
    <w:rsid w:val="0032266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E4D"/>
  </w:style>
  <w:style w:type="paragraph" w:styleId="Rodap">
    <w:name w:val="footer"/>
    <w:basedOn w:val="Normal"/>
    <w:link w:val="RodapChar"/>
    <w:uiPriority w:val="99"/>
    <w:unhideWhenUsed/>
    <w:rsid w:val="00F1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E4D"/>
  </w:style>
  <w:style w:type="paragraph" w:styleId="Textodebalo">
    <w:name w:val="Balloon Text"/>
    <w:basedOn w:val="Normal"/>
    <w:link w:val="TextodebaloChar"/>
    <w:uiPriority w:val="99"/>
    <w:semiHidden/>
    <w:unhideWhenUsed/>
    <w:rsid w:val="00F1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4D0A26"/>
  </w:style>
  <w:style w:type="character" w:customStyle="1" w:styleId="Ttulo3Char">
    <w:name w:val="Título 3 Char"/>
    <w:basedOn w:val="Fontepargpadro"/>
    <w:link w:val="Ttulo3"/>
    <w:uiPriority w:val="9"/>
    <w:rsid w:val="004D0A2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8A1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D0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2266E"/>
  </w:style>
  <w:style w:type="character" w:styleId="Hyperlink">
    <w:name w:val="Hyperlink"/>
    <w:basedOn w:val="Fontepargpadro"/>
    <w:uiPriority w:val="99"/>
    <w:semiHidden/>
    <w:unhideWhenUsed/>
    <w:rsid w:val="0032266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E4D"/>
  </w:style>
  <w:style w:type="paragraph" w:styleId="Rodap">
    <w:name w:val="footer"/>
    <w:basedOn w:val="Normal"/>
    <w:link w:val="RodapChar"/>
    <w:uiPriority w:val="99"/>
    <w:unhideWhenUsed/>
    <w:rsid w:val="00F1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E4D"/>
  </w:style>
  <w:style w:type="paragraph" w:styleId="Textodebalo">
    <w:name w:val="Balloon Text"/>
    <w:basedOn w:val="Normal"/>
    <w:link w:val="TextodebaloChar"/>
    <w:uiPriority w:val="99"/>
    <w:semiHidden/>
    <w:unhideWhenUsed/>
    <w:rsid w:val="00F1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4D0A26"/>
  </w:style>
  <w:style w:type="character" w:customStyle="1" w:styleId="Ttulo3Char">
    <w:name w:val="Título 3 Char"/>
    <w:basedOn w:val="Fontepargpadro"/>
    <w:link w:val="Ttulo3"/>
    <w:uiPriority w:val="9"/>
    <w:rsid w:val="004D0A2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8A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0E71-E0E4-42D2-A1ED-7C87BBB9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valdinar viana</dc:creator>
  <cp:lastModifiedBy>Secretaria de Missões</cp:lastModifiedBy>
  <cp:revision>10</cp:revision>
  <cp:lastPrinted>2014-10-18T13:10:00Z</cp:lastPrinted>
  <dcterms:created xsi:type="dcterms:W3CDTF">2014-10-11T18:33:00Z</dcterms:created>
  <dcterms:modified xsi:type="dcterms:W3CDTF">2014-10-18T13:12:00Z</dcterms:modified>
</cp:coreProperties>
</file>